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4F51C7" w:rsidRDefault="00B320BC" w:rsidP="00983721">
      <w:pPr>
        <w:jc w:val="center"/>
        <w:outlineLvl w:val="0"/>
        <w:rPr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113781" w:rsidTr="004F51C7">
        <w:trPr>
          <w:trHeight w:val="6355"/>
        </w:trPr>
        <w:tc>
          <w:tcPr>
            <w:tcW w:w="9915" w:type="dxa"/>
          </w:tcPr>
          <w:p w:rsidR="00AE466F" w:rsidRPr="00757F03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006598" w:rsidRDefault="002B775D" w:rsidP="00983721">
            <w:pPr>
              <w:ind w:left="83"/>
              <w:rPr>
                <w:rFonts w:ascii="Tahoma" w:hAnsi="Tahoma" w:cs="Tahoma"/>
                <w:b/>
                <w:i/>
                <w:lang w:val="ru-RU"/>
              </w:rPr>
            </w:pPr>
            <w:r w:rsidRPr="002B775D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2B775D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C35E71" w:rsidRPr="00006598">
              <w:rPr>
                <w:rFonts w:ascii="Tahoma" w:hAnsi="Tahoma" w:cs="Tahoma"/>
                <w:b/>
                <w:i/>
                <w:lang w:val="ru-RU"/>
              </w:rPr>
              <w:t>ВЫПУСК №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232935">
              <w:rPr>
                <w:rFonts w:ascii="Tahoma" w:hAnsi="Tahoma" w:cs="Tahoma"/>
                <w:b/>
                <w:i/>
                <w:lang w:val="ru-RU"/>
              </w:rPr>
              <w:t>5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 w:rsidR="00232935">
              <w:rPr>
                <w:rFonts w:ascii="Tahoma" w:hAnsi="Tahoma" w:cs="Tahoma"/>
                <w:b/>
                <w:i/>
                <w:lang w:val="ru-RU"/>
              </w:rPr>
              <w:t>04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 w:rsidR="00232935">
              <w:rPr>
                <w:rFonts w:ascii="Tahoma" w:hAnsi="Tahoma" w:cs="Tahoma"/>
                <w:b/>
                <w:i/>
                <w:lang w:val="ru-RU"/>
              </w:rPr>
              <w:t>04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 w:rsidR="00D94DF5">
              <w:rPr>
                <w:rFonts w:ascii="Tahoma" w:hAnsi="Tahoma" w:cs="Tahoma"/>
                <w:b/>
                <w:i/>
                <w:lang w:val="ru-RU"/>
              </w:rPr>
              <w:t>4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AE466F" w:rsidRPr="00006598" w:rsidRDefault="00AE466F" w:rsidP="00983721">
            <w:pPr>
              <w:ind w:left="83"/>
              <w:rPr>
                <w:rFonts w:ascii="Tahoma" w:hAnsi="Tahoma" w:cs="Tahoma"/>
                <w:b/>
                <w:lang w:val="ru-RU"/>
              </w:rPr>
            </w:pPr>
          </w:p>
          <w:p w:rsidR="00AE466F" w:rsidRPr="00006598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757F03" w:rsidRDefault="00AE466F" w:rsidP="00983721">
            <w:pPr>
              <w:ind w:left="83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232935" w:rsidRPr="00113781" w:rsidRDefault="00232935" w:rsidP="00232935">
      <w:pPr>
        <w:rPr>
          <w:rFonts w:ascii="Tahoma" w:hAnsi="Tahoma" w:cs="Tahoma"/>
          <w:b/>
          <w:i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232935" w:rsidRPr="00113781" w:rsidRDefault="00232935" w:rsidP="00232935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232935" w:rsidRDefault="00232935" w:rsidP="0023293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232935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232935" w:rsidRPr="00232935" w:rsidRDefault="00232935" w:rsidP="0023293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232935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 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</w:p>
    <w:p w:rsidR="00232935" w:rsidRPr="00232935" w:rsidRDefault="00232935" w:rsidP="00232935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232935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232935" w:rsidRPr="00ED4B17" w:rsidRDefault="00232935" w:rsidP="00232935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ED4B17">
        <w:rPr>
          <w:rFonts w:ascii="Tahoma" w:eastAsia="Times New Roman" w:hAnsi="Tahoma"/>
          <w:i/>
          <w:sz w:val="16"/>
          <w:szCs w:val="16"/>
        </w:rPr>
        <w:t xml:space="preserve">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   </w:t>
      </w:r>
      <w:r w:rsidRPr="00ED4B17">
        <w:rPr>
          <w:rFonts w:ascii="Tahoma" w:eastAsia="Times New Roman" w:hAnsi="Tahoma"/>
          <w:i/>
          <w:sz w:val="16"/>
          <w:szCs w:val="16"/>
        </w:rPr>
        <w:t xml:space="preserve"> от   14  марта     2014 г.                                                           № 10</w:t>
      </w:r>
    </w:p>
    <w:tbl>
      <w:tblPr>
        <w:tblW w:w="0" w:type="auto"/>
        <w:tblLayout w:type="fixed"/>
        <w:tblLook w:val="0000"/>
      </w:tblPr>
      <w:tblGrid>
        <w:gridCol w:w="10179"/>
      </w:tblGrid>
      <w:tr w:rsidR="00232935" w:rsidRPr="00113781" w:rsidTr="00232935">
        <w:trPr>
          <w:trHeight w:val="424"/>
        </w:trPr>
        <w:tc>
          <w:tcPr>
            <w:tcW w:w="10179" w:type="dxa"/>
            <w:shd w:val="clear" w:color="auto" w:fill="auto"/>
          </w:tcPr>
          <w:p w:rsidR="00232935" w:rsidRPr="00232935" w:rsidRDefault="00232935" w:rsidP="0023293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329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 предоставлении лицами, замещающими муниципальные должности Чапаевского сельского поселения, муниципальными служащими сведений о своих расходах, а так же расходов своих супруги (супруга) и несовершеннолетних детей.</w:t>
            </w:r>
          </w:p>
        </w:tc>
      </w:tr>
    </w:tbl>
    <w:p w:rsidR="00232935" w:rsidRPr="00232935" w:rsidRDefault="00232935" w:rsidP="00232935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В сответствии с Федеральным законом от 03.12.2012 года № 230 - ФЗ «О контроле за соответствием расходов лиц, замещающих государственные должности, иных лиц их доходом», руководствуясь статье 15 Федерального закона от 02.03.2007 года № 25 - ФЗ « О муниципальной службе в Российской Федареции». Законом Костромской области от 10.03.2009 года № 450-4-ЗКО «О противодействии коррупции в Костромской облас ти», постановлением  администрации сельского поселения от 24.09.2009 гда № 29 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имущетвенного характера» 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администрация сельского поселения </w:t>
      </w: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ПОСТАНОВЛЯЕТ: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1. Утвердить: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1) Положение о порядке предоставления лицами, замещающими муниципальные должности Чапаевского сельского поселения, муниципальными служащими сведений о своих расходах, а так же о расходах своих супруги (супруга) и несовершеннолетних детей (приложение № 1);</w:t>
      </w:r>
    </w:p>
    <w:p w:rsidR="00232935" w:rsidRPr="00232935" w:rsidRDefault="00232935" w:rsidP="00232935">
      <w:pPr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2) Форму сведений о расходах лица, замещающего муниципальную должность Чапаевского сельского поселения, муниципального служащего, а так же о расходах своих супруга (супруги) и несовершеннолетних детей,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 за счет которых совершена указанная сделка (приложение № 2)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2. Контроль за исполнением настоящего постановления оставляю за собой.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3. Настоящее  постановление  вступает в силу через месяц после  опубликования  в    общественно-политической газете  «Чапаевский вестник».</w:t>
      </w:r>
    </w:p>
    <w:p w:rsidR="00232935" w:rsidRPr="00232935" w:rsidRDefault="00232935" w:rsidP="00232935">
      <w:pPr>
        <w:tabs>
          <w:tab w:val="left" w:pos="654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Глава  поселения                                                 Г.А.Смирнова</w:t>
      </w: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232935" w:rsidRPr="00232935" w:rsidRDefault="00232935" w:rsidP="00232935">
      <w:pPr>
        <w:tabs>
          <w:tab w:val="left" w:pos="5812"/>
          <w:tab w:val="left" w:pos="8115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 Приложение  № 1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к постановлению администрации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сельского поселения от 14.03.2014 г. № 10</w:t>
      </w:r>
    </w:p>
    <w:p w:rsidR="00232935" w:rsidRPr="00232935" w:rsidRDefault="00232935" w:rsidP="002329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ПОЛОЖЕНИЕ</w:t>
      </w:r>
    </w:p>
    <w:p w:rsidR="00232935" w:rsidRPr="00232935" w:rsidRDefault="00232935" w:rsidP="002329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о порядке предоставления лицами, замещающими муниципальные должности Чапаевского сельского поселения, муниципальными служащими сведений о своих расходах, а так же о расходах своих супруги (супруга) и несовершеннолетних детей</w:t>
      </w:r>
    </w:p>
    <w:p w:rsidR="00232935" w:rsidRPr="00232935" w:rsidRDefault="00232935" w:rsidP="002329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1. Настоящее Положение о порядке предоставления лицами, замещающими муниципальные должности Чапаевского сельского поселения, муниципальными служащими сведений о своих расходах, а так же о расходах своих супруги (супруга) и несовершеннолетних детей (далее - Положение) разработано в соответствии с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Законом Костромской области от 10 марта 2009 года № 450-4-ЗКО «О противодействии коррупции в Костромской области» и регулирует отношения, связанные с представлением сведений о расходах: 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1) лиц, замещающих муниципальные должности Чапаевского сельского поселения, должности муниципальной службы Чапаевского сельского поселения, включенные в перечни, установленные нормативными правовыми актами администрации сельского поселения;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2) супруг (супруги) и несовершеннолетних детей лиц, замещающих должности, указанные в подпункте 1 настоящего пункта.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2. Лица, указанные в подпункте 1 пункта 1 настоящего Положения, обязаны представлять сведения о своих расходах, а так же о расходах своих супруги(супруга)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была совершена сделка.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3. Сведения о расходах представляются лицам, указанными в подпункте 1 пункта 1 настоящего Положения, главному специалисту администрации.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4. Лица, замещающие одну из должностей, указанных в пункте 1 настоящего Положения, представляют сведения о своих расходах по форме согласно приложению к настоящему Положению.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5. Сведения о расходах лиц, указанных в пункте 1 настоящего Положения, представляются за отчетный период (с 1 января по 31 декабря) не позднее 30 апреля года, следующего за отчетным.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6. Главный специалист администрации сельского поселения принимает сведения о расходах, представляемые в соответствии с пунктом 2 настоящего Положения лицами, указанными в подпункте 1 пункта 1 настоящего Положения.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7. Сведения о расходах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Не допускается использование сведений о расходах для установления либо определения платежеспособности лица, предоставившего такие сведения, а так же платежеспособности супруги (супруга) и несовершеннолетних детей для в прямой и косвенной форме пожертвований (взносов) в фонды общественных объединений, религиозных и  иных организаций, либо в пользу физических лиц.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Лица, виновные в разглашении сведений о расходах, предусмотренных пунктом 2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8. Невыполнение лицом, замещающих одну из должностей, указанных в пункте 1 настоящего Положения, обязанности, предусмотренные пунктом 2 настоящего Положения, является правонарушением.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Лицо, совершившее правонарушение, предусмотренное абзацем 1 настоящего пункта, подлежит в установленном порядке освобождению в установленном порядке освобождению от замещаемой должности, увольнению с муниципальной службы.</w:t>
      </w:r>
    </w:p>
    <w:p w:rsidR="00232935" w:rsidRDefault="00232935" w:rsidP="00232935">
      <w:pPr>
        <w:tabs>
          <w:tab w:val="left" w:pos="8115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9. Сведения о расходах, предоставленные в соответствии с настоящим Положением лицом, замещающим одну из должностей, указанных в пункте 1 настоящего Положения, и информация о результатах проверки достоверности и полноты этих сведений приобщаются к его личному делу. </w:t>
      </w:r>
    </w:p>
    <w:p w:rsidR="00232935" w:rsidRPr="00232935" w:rsidRDefault="00232935" w:rsidP="00232935">
      <w:pPr>
        <w:tabs>
          <w:tab w:val="left" w:pos="8115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Приложение  № 2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к постановлению администрации сельского поселения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от 14.03.2014 г. № 10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СВЕДЕНИЯ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о расходах лица, замещающего муниципальную должность Чапаевского сельского поселения, муниципального служащего, а так же о расходах своих супруга (супруги) и несовершеннолетних детей,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&lt;1&gt;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Я, ____________________________________________________________________,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(фамилия, имя, отчество, дата рождения)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______________________________________________________________________,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(место службы( работы) и занимаемая должность)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______________________________________________________________________,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проживающий (ая) по адресу:______________________________________________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(адрес места жительства и (или) регистрации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_______________________________________________________________________,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сообщаю, что в отчетный период с 1 января 20 __ г. по 31 декабря 20__г.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(мною, супругом(супругой) несовершеннолетним ребенком </w:t>
      </w:r>
      <w:r w:rsidRPr="00232935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 &lt;2&gt; 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______________________________________________________________________________________________________________________________________________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приобретены (но, ны) 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(земельный участок, другой объект недвижимости, 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_______________________________________________________________________транспортное средство, ценные бумаги, акции(доли участия,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паи в уставных (складочных) капиталах организаций)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на основании ___________________________________________________________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(договор купли-продажи или иное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предусмотренное законом основание приобретения права собственности </w:t>
      </w:r>
      <w:r w:rsidRPr="00232935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&lt;3&gt;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Сумма сделки ____________________________________________________ рублей.</w:t>
      </w: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Источниками получения средств, за счет которых приобретено имущество, являются </w:t>
      </w:r>
      <w:r w:rsidRPr="00232935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&lt;4&gt;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: __________________________________________________________</w:t>
      </w: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lastRenderedPageBreak/>
        <w:t>_______________________________________________________________________Сумма общего дохода лица, представляющего настоящую  справку, и его супруги(супруга) за три последних года, предшествующих приобретению имущества, ______________________________________________________ рублей.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Достоверность и полноту настоящих сведений подтверждаю.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«___» ____________________20 ___ г. 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       (подпись лица, представившего справку)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(Ф.И.О., подпись лица, принявшего справку, дата)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Приложение: ____________________________________________________________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35" w:rsidRPr="00232935" w:rsidRDefault="00232935" w:rsidP="00232935">
      <w:pPr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rPr>
          <w:rFonts w:ascii="Tahoma" w:hAnsi="Tahoma" w:cs="Tahoma"/>
          <w:b/>
          <w:i/>
          <w:sz w:val="16"/>
          <w:szCs w:val="16"/>
          <w:lang w:val="ru-RU"/>
        </w:rPr>
      </w:pPr>
      <w:r w:rsidRPr="00232935">
        <w:rPr>
          <w:rFonts w:ascii="Tahoma" w:hAnsi="Tahoma" w:cs="Tahoma"/>
          <w:b/>
          <w:i/>
          <w:sz w:val="16"/>
          <w:szCs w:val="16"/>
          <w:lang w:val="ru-RU"/>
        </w:rPr>
        <w:t>_______________________________________________________________________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&lt; 1 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&lt; 2 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&lt; 3 &gt; К справке прилагается копия договора или иного документа о приобретении права собственности.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&lt;  4  &gt;  Доход по основному месту работы лица, предоставившего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232935" w:rsidRPr="00232935" w:rsidRDefault="00232935" w:rsidP="0023293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232935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232935" w:rsidRPr="00232935" w:rsidRDefault="00232935" w:rsidP="0023293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232935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232935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232935" w:rsidRPr="00232935" w:rsidRDefault="00232935" w:rsidP="00232935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232935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232935" w:rsidRPr="00232935" w:rsidRDefault="00232935" w:rsidP="00232935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F86B7A">
        <w:rPr>
          <w:rFonts w:ascii="Tahoma" w:eastAsia="Times New Roman" w:hAnsi="Tahoma"/>
          <w:i/>
          <w:sz w:val="16"/>
          <w:szCs w:val="16"/>
        </w:rPr>
        <w:t xml:space="preserve">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 </w:t>
      </w:r>
      <w:r w:rsidRPr="00F86B7A">
        <w:rPr>
          <w:rFonts w:ascii="Tahoma" w:eastAsia="Times New Roman" w:hAnsi="Tahoma"/>
          <w:i/>
          <w:sz w:val="16"/>
          <w:szCs w:val="16"/>
        </w:rPr>
        <w:t xml:space="preserve"> от   24  марта     2014 г.                                                           № 12</w:t>
      </w:r>
    </w:p>
    <w:tbl>
      <w:tblPr>
        <w:tblW w:w="0" w:type="auto"/>
        <w:tblLayout w:type="fixed"/>
        <w:tblLook w:val="0000"/>
      </w:tblPr>
      <w:tblGrid>
        <w:gridCol w:w="10038"/>
      </w:tblGrid>
      <w:tr w:rsidR="00232935" w:rsidRPr="00113781" w:rsidTr="00232935">
        <w:trPr>
          <w:trHeight w:val="376"/>
        </w:trPr>
        <w:tc>
          <w:tcPr>
            <w:tcW w:w="10038" w:type="dxa"/>
            <w:shd w:val="clear" w:color="auto" w:fill="auto"/>
          </w:tcPr>
          <w:p w:rsidR="00232935" w:rsidRPr="00232935" w:rsidRDefault="00232935" w:rsidP="00BA5E76">
            <w:pPr>
              <w:tabs>
                <w:tab w:val="left" w:pos="6237"/>
              </w:tabs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329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 внесении изменений в постановление администрации от 23.01.2014 года № 5  «Об утверждении  Муниципальной долгосрочной целевой  программы «Благоустройство территории  Чапаевского сельского поселения  Красносельского муниципального района Костромской области на 2014-2016 годы»</w:t>
            </w:r>
          </w:p>
          <w:p w:rsidR="00232935" w:rsidRPr="00232935" w:rsidRDefault="00232935" w:rsidP="00BA5E76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329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В сответствии со статьей 29 Федерального закона от 07.05.2013 года № 104 -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  ст. 179 БК РФ администрация сельского поселения </w:t>
      </w: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 xml:space="preserve"> ПОСТАНОВЛЯЕТ: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1. Внести в постановление от 23.01.2014 года № 5  «Об утверждении  Муниципальной долгосрочной целевой  программы «Благоустройство территории  Чапаевского сельского поселения  Красносельского муниципального района Костромской области на 2014-2016 годы» следующие изменения: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1.1. в заголовке  постановления слова «долгосрочную целевую» исключить</w:t>
      </w:r>
    </w:p>
    <w:p w:rsidR="00232935" w:rsidRPr="00232935" w:rsidRDefault="00232935" w:rsidP="002329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1.2. в пункте 1 постановления слова «долгосрочную целевую» исключить;</w:t>
      </w:r>
    </w:p>
    <w:p w:rsidR="00232935" w:rsidRPr="00232935" w:rsidRDefault="00232935" w:rsidP="00232935">
      <w:pPr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1.3. в приложении к постановлению   слова «долгосрочная целевая» из текста исключить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2. Контроль за исполнением настоящего постановления оставляю за собой.</w:t>
      </w: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32935">
        <w:rPr>
          <w:rFonts w:ascii="Tahoma" w:hAnsi="Tahoma" w:cs="Tahoma"/>
          <w:i/>
          <w:sz w:val="16"/>
          <w:szCs w:val="16"/>
          <w:lang w:val="ru-RU"/>
        </w:rPr>
        <w:t>3. Настоящее  постановление  вступает в силу через месяц после  опубликования  в    общественно-политической газете  «Чапаевский вестник».</w:t>
      </w:r>
    </w:p>
    <w:p w:rsidR="00232935" w:rsidRPr="00232935" w:rsidRDefault="00232935" w:rsidP="00232935">
      <w:pPr>
        <w:tabs>
          <w:tab w:val="left" w:pos="6540"/>
        </w:tabs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</w:t>
      </w:r>
      <w:r w:rsidRPr="00232935">
        <w:rPr>
          <w:rFonts w:ascii="Tahoma" w:hAnsi="Tahoma" w:cs="Tahoma"/>
          <w:i/>
          <w:sz w:val="16"/>
          <w:szCs w:val="16"/>
          <w:lang w:val="ru-RU"/>
        </w:rPr>
        <w:t>Глава  поселения                                                 Г.А.Смирнова</w:t>
      </w:r>
    </w:p>
    <w:p w:rsidR="001F5721" w:rsidRPr="001F5721" w:rsidRDefault="001F5721" w:rsidP="001F5721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1F5721" w:rsidRPr="001F5721" w:rsidRDefault="001F5721" w:rsidP="001F572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1F5721" w:rsidRPr="001F5721" w:rsidRDefault="001F5721" w:rsidP="001F5721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1F5721" w:rsidRPr="001F5721" w:rsidRDefault="001F5721" w:rsidP="001F5721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1F5721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1F5721" w:rsidRPr="00E5110F" w:rsidRDefault="001F5721" w:rsidP="001F5721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E5110F">
        <w:rPr>
          <w:rFonts w:ascii="Tahoma" w:eastAsia="Times New Roman" w:hAnsi="Tahoma"/>
          <w:i/>
          <w:sz w:val="16"/>
          <w:szCs w:val="16"/>
        </w:rPr>
        <w:t xml:space="preserve"> 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</w:t>
      </w:r>
      <w:r w:rsidRPr="00E5110F">
        <w:rPr>
          <w:rFonts w:ascii="Tahoma" w:eastAsia="Times New Roman" w:hAnsi="Tahoma"/>
          <w:i/>
          <w:sz w:val="16"/>
          <w:szCs w:val="16"/>
        </w:rPr>
        <w:t>от   25  марта     2014 г.                                                           № 13</w:t>
      </w:r>
    </w:p>
    <w:p w:rsidR="001F5721" w:rsidRPr="00E5110F" w:rsidRDefault="001F5721" w:rsidP="001F5721">
      <w:pPr>
        <w:pStyle w:val="a3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1F5721" w:rsidRPr="00113781" w:rsidTr="00BA5E76">
        <w:trPr>
          <w:trHeight w:val="553"/>
        </w:trPr>
        <w:tc>
          <w:tcPr>
            <w:tcW w:w="10173" w:type="dxa"/>
            <w:shd w:val="clear" w:color="auto" w:fill="auto"/>
          </w:tcPr>
          <w:p w:rsidR="001F5721" w:rsidRPr="001F5721" w:rsidRDefault="001F5721" w:rsidP="00BA5E76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F5721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О внесении изменений в постановление администрации от 02.05.2012 года № 12 «Об утверждении Административного регламента  предоставления муниципальной услуги </w:t>
            </w:r>
            <w:r w:rsidRPr="001F5721">
              <w:rPr>
                <w:rFonts w:ascii="Tahoma" w:hAnsi="Tahoma" w:cs="Tahoma"/>
                <w:b/>
                <w:bCs/>
                <w:i/>
                <w:sz w:val="16"/>
                <w:szCs w:val="16"/>
                <w:lang w:val="ru-RU"/>
              </w:rPr>
              <w:t xml:space="preserve">  </w:t>
            </w:r>
            <w:r w:rsidRPr="001F5721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«Выдача    справок, выписок из похозяйственных книг, поквартирных карточек</w:t>
            </w:r>
            <w:r w:rsidRPr="001F5721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1F5721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 xml:space="preserve"> юридическим  и физическим лицам населенных пунктов Чапаевского сельского поселения»</w:t>
            </w:r>
          </w:p>
        </w:tc>
      </w:tr>
    </w:tbl>
    <w:p w:rsidR="001F5721" w:rsidRPr="001F5721" w:rsidRDefault="001F5721" w:rsidP="001F5721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1F5721" w:rsidRPr="001F5721" w:rsidRDefault="001F5721" w:rsidP="001F5721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Руководствуясь Федеральным законом от 27.07.2010 года № 210 - ФЗ «Об организации государтвенных и муниципальных услуг» Указом Президента Российской Федерации от 07.05.2012 года № 601 «Об основных направлениях совершенствования системы государственного управления», пунктом 2 части 2 раздела </w:t>
      </w:r>
      <w:r w:rsidRPr="00E5110F">
        <w:rPr>
          <w:rFonts w:ascii="Tahoma" w:hAnsi="Tahoma" w:cs="Tahoma"/>
          <w:i/>
          <w:noProof/>
          <w:color w:val="000000"/>
          <w:sz w:val="16"/>
          <w:szCs w:val="16"/>
        </w:rPr>
        <w:t>IV</w:t>
      </w:r>
      <w:r w:rsidRPr="001F5721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 протокола заседания комиссии по повышению качества государственных и муниципальных услуг в Костромской области от 23.10.2011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ПОСТАНОВЛЯЕТ: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1. Внести в п. 3 административного регламента предоставления муниципальной услуги </w:t>
      </w:r>
      <w:r w:rsidRPr="001F5721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 </w:t>
      </w:r>
      <w:r w:rsidRPr="001F5721">
        <w:rPr>
          <w:rFonts w:ascii="Tahoma" w:hAnsi="Tahoma" w:cs="Tahoma"/>
          <w:bCs/>
          <w:i/>
          <w:sz w:val="16"/>
          <w:szCs w:val="16"/>
          <w:lang w:val="ru-RU"/>
        </w:rPr>
        <w:t>«Выдача    справок, выписок из похозяйственных книг, поквартирных карточек</w:t>
      </w: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1F5721">
        <w:rPr>
          <w:rFonts w:ascii="Tahoma" w:hAnsi="Tahoma" w:cs="Tahoma"/>
          <w:bCs/>
          <w:i/>
          <w:sz w:val="16"/>
          <w:szCs w:val="16"/>
          <w:lang w:val="ru-RU"/>
        </w:rPr>
        <w:t xml:space="preserve"> юридическим  и физическим лицам населенных пунктов Чапаевского сельского поселения»   следующие изменения: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lastRenderedPageBreak/>
        <w:t>1.1. в первом предложении «устного или» исключить;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1.2. п.п. 3.1. изложить в следующей редакции: «3.1. Специалисты администрации при поступлении   заявления гражданина о предоставлении муниципальной услуги производят сверку паспортных данных гражданина с данными электронного программного продукта «Парус. Муниципальный учет».</w:t>
      </w:r>
    </w:p>
    <w:p w:rsidR="001F5721" w:rsidRPr="001F5721" w:rsidRDefault="001F5721" w:rsidP="001F5721">
      <w:pPr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минут.»</w:t>
      </w:r>
    </w:p>
    <w:p w:rsidR="001F5721" w:rsidRPr="001F5721" w:rsidRDefault="001F5721" w:rsidP="001F5721">
      <w:pPr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1F5721">
        <w:rPr>
          <w:rFonts w:ascii="Tahoma" w:eastAsia="Calibri" w:hAnsi="Tahoma" w:cs="Tahoma"/>
          <w:i/>
          <w:sz w:val="16"/>
          <w:szCs w:val="16"/>
          <w:lang w:val="ru-RU"/>
        </w:rPr>
        <w:t xml:space="preserve">2. </w:t>
      </w:r>
      <w:r w:rsidRPr="001F5721">
        <w:rPr>
          <w:rFonts w:ascii="Tahoma" w:hAnsi="Tahoma" w:cs="Tahoma"/>
          <w:i/>
          <w:sz w:val="16"/>
          <w:szCs w:val="16"/>
          <w:lang w:val="ru-RU"/>
        </w:rPr>
        <w:t>Настоящее  постановление  вступает в силу через месяц после  опубликования  в    общественно-политической газете  «Чапаевский вестник».</w:t>
      </w:r>
    </w:p>
    <w:p w:rsidR="001F5721" w:rsidRPr="001F5721" w:rsidRDefault="001F5721" w:rsidP="001F5721">
      <w:pPr>
        <w:tabs>
          <w:tab w:val="left" w:pos="6540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             Глава  поселения                                                 Г.А.Смирнова.</w:t>
      </w:r>
    </w:p>
    <w:p w:rsidR="001F5721" w:rsidRPr="001F5721" w:rsidRDefault="001F5721" w:rsidP="001F572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1F5721" w:rsidRPr="001F5721" w:rsidRDefault="001F5721" w:rsidP="001F572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1F5721" w:rsidRPr="001F5721" w:rsidRDefault="001F5721" w:rsidP="001F5721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1F5721" w:rsidRPr="001F5721" w:rsidRDefault="001F5721" w:rsidP="001F5721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1F5721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1F5721" w:rsidRPr="00E52E75" w:rsidRDefault="001F5721" w:rsidP="001F5721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E52E75">
        <w:rPr>
          <w:rFonts w:ascii="Tahoma" w:eastAsia="Times New Roman" w:hAnsi="Tahoma"/>
          <w:i/>
          <w:sz w:val="16"/>
          <w:szCs w:val="16"/>
        </w:rPr>
        <w:t xml:space="preserve">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</w:t>
      </w:r>
      <w:r w:rsidRPr="00E52E75">
        <w:rPr>
          <w:rFonts w:ascii="Tahoma" w:eastAsia="Times New Roman" w:hAnsi="Tahoma"/>
          <w:i/>
          <w:sz w:val="16"/>
          <w:szCs w:val="16"/>
        </w:rPr>
        <w:t xml:space="preserve"> от   25  марта     2014 г.                                                           № 14</w:t>
      </w:r>
    </w:p>
    <w:p w:rsidR="001F5721" w:rsidRPr="001F5721" w:rsidRDefault="001F5721" w:rsidP="001F5721">
      <w:pPr>
        <w:pStyle w:val="a3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1F5721" w:rsidRPr="00113781" w:rsidTr="001F5721">
        <w:trPr>
          <w:trHeight w:val="421"/>
        </w:trPr>
        <w:tc>
          <w:tcPr>
            <w:tcW w:w="10173" w:type="dxa"/>
            <w:shd w:val="clear" w:color="auto" w:fill="auto"/>
          </w:tcPr>
          <w:p w:rsidR="001F5721" w:rsidRPr="001F5721" w:rsidRDefault="001F5721" w:rsidP="00BA5E76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F5721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 внесении изменений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найма.</w:t>
            </w:r>
          </w:p>
          <w:p w:rsidR="001F5721" w:rsidRPr="001F5721" w:rsidRDefault="001F5721" w:rsidP="00BA5E76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</w:tbl>
    <w:p w:rsidR="001F5721" w:rsidRPr="001F5721" w:rsidRDefault="001F5721" w:rsidP="001F5721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1F5721" w:rsidRPr="001F5721" w:rsidRDefault="001F5721" w:rsidP="001F5721">
      <w:pPr>
        <w:jc w:val="both"/>
        <w:rPr>
          <w:rStyle w:val="postbody1"/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         </w:t>
      </w:r>
      <w:r w:rsidRPr="001F5721">
        <w:rPr>
          <w:rStyle w:val="postbody1"/>
          <w:rFonts w:ascii="Tahoma" w:hAnsi="Tahoma" w:cs="Tahoma"/>
          <w:i/>
          <w:sz w:val="16"/>
          <w:szCs w:val="16"/>
          <w:lang w:val="ru-RU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Указа Президента Российской Федерации от  07.05.2012 года №  601 «Об основных направлениях совершенствования системы государственного управления»,  пунктом 2 части 2 раздела </w:t>
      </w:r>
      <w:r w:rsidRPr="00E52E75">
        <w:rPr>
          <w:rStyle w:val="postbody1"/>
          <w:rFonts w:ascii="Tahoma" w:hAnsi="Tahoma" w:cs="Tahoma"/>
          <w:i/>
          <w:sz w:val="16"/>
          <w:szCs w:val="16"/>
        </w:rPr>
        <w:t>IV</w:t>
      </w:r>
      <w:r w:rsidRPr="001F5721">
        <w:rPr>
          <w:rStyle w:val="postbody1"/>
          <w:rFonts w:ascii="Tahoma" w:hAnsi="Tahoma" w:cs="Tahoma"/>
          <w:i/>
          <w:sz w:val="16"/>
          <w:szCs w:val="16"/>
          <w:lang w:val="ru-RU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Style w:val="postbody1"/>
          <w:rFonts w:ascii="Tahoma" w:hAnsi="Tahoma" w:cs="Tahoma"/>
          <w:i/>
          <w:sz w:val="16"/>
          <w:szCs w:val="16"/>
          <w:lang w:val="ru-RU"/>
        </w:rPr>
        <w:t>ПОСТАНОВЛЯЕТ:</w:t>
      </w:r>
    </w:p>
    <w:p w:rsidR="001F5721" w:rsidRPr="001F5721" w:rsidRDefault="001F5721" w:rsidP="001F5721">
      <w:pPr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         Внести, 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найма, следующие изменения: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1. Главу </w:t>
      </w:r>
      <w:r w:rsidRPr="00E52E75">
        <w:rPr>
          <w:rFonts w:ascii="Tahoma" w:hAnsi="Tahoma" w:cs="Tahoma"/>
          <w:i/>
          <w:sz w:val="16"/>
          <w:szCs w:val="16"/>
        </w:rPr>
        <w:t>II</w:t>
      </w:r>
      <w:r w:rsidRPr="001F5721">
        <w:rPr>
          <w:rFonts w:ascii="Tahoma" w:hAnsi="Tahoma" w:cs="Tahoma"/>
          <w:i/>
          <w:sz w:val="16"/>
          <w:szCs w:val="16"/>
          <w:lang w:val="ru-RU"/>
        </w:rPr>
        <w:t>, часть 10 изложить в следующей редакции: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10.1.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10.2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10.3. Срок регистрации заявления заявителя о предоставлении муниципальной услуги не должен превышать  15 минут. 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2. В главу </w:t>
      </w:r>
      <w:r w:rsidRPr="00E52E75">
        <w:rPr>
          <w:rFonts w:ascii="Tahoma" w:hAnsi="Tahoma" w:cs="Tahoma"/>
          <w:i/>
          <w:sz w:val="16"/>
          <w:szCs w:val="16"/>
        </w:rPr>
        <w:t>V</w:t>
      </w: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внести следующие изменения:</w:t>
      </w:r>
    </w:p>
    <w:p w:rsidR="001F5721" w:rsidRPr="00E52E75" w:rsidRDefault="001F5721" w:rsidP="001F5721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E52E75">
        <w:rPr>
          <w:rFonts w:ascii="Tahoma" w:hAnsi="Tahoma" w:cs="Tahoma"/>
          <w:i/>
          <w:sz w:val="16"/>
          <w:szCs w:val="16"/>
        </w:rPr>
        <w:t>часть 1, п.п. 1.4 исключить;</w:t>
      </w:r>
    </w:p>
    <w:p w:rsidR="001F5721" w:rsidRPr="00E52E75" w:rsidRDefault="001F5721" w:rsidP="001F5721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E52E75">
        <w:rPr>
          <w:rFonts w:ascii="Tahoma" w:hAnsi="Tahoma" w:cs="Tahoma"/>
          <w:i/>
          <w:sz w:val="16"/>
          <w:szCs w:val="16"/>
        </w:rPr>
        <w:t>часть 2, п.п. 2.6 исключить;</w:t>
      </w:r>
    </w:p>
    <w:p w:rsidR="001F5721" w:rsidRPr="00E52E75" w:rsidRDefault="001F5721" w:rsidP="001F5721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E52E75">
        <w:rPr>
          <w:rFonts w:ascii="Tahoma" w:hAnsi="Tahoma" w:cs="Tahoma"/>
          <w:i/>
          <w:sz w:val="16"/>
          <w:szCs w:val="16"/>
        </w:rPr>
        <w:t>часть 3, п.п. 3.5 исключить;</w:t>
      </w:r>
    </w:p>
    <w:p w:rsidR="001F5721" w:rsidRPr="001F5721" w:rsidRDefault="001F5721" w:rsidP="001F5721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E52E75">
        <w:rPr>
          <w:rFonts w:ascii="Tahoma" w:hAnsi="Tahoma" w:cs="Tahoma"/>
          <w:i/>
          <w:sz w:val="16"/>
          <w:szCs w:val="16"/>
        </w:rPr>
        <w:t>часть 4, п.п. 4.3 исключить.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3. Опубликовать настоящее постановление в общественно-политической газете «Чапаевский вестник».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</w:t>
      </w:r>
      <w:r w:rsidRPr="001F5721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Г.А.Смирнова</w:t>
      </w:r>
    </w:p>
    <w:p w:rsidR="001F5721" w:rsidRPr="00113781" w:rsidRDefault="001F5721" w:rsidP="001F5721">
      <w:pPr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13781" w:rsidRDefault="001F5721" w:rsidP="001F5721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1F5721" w:rsidRPr="001F5721" w:rsidRDefault="001F5721" w:rsidP="001F572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1F5721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1F5721" w:rsidRPr="001F5721" w:rsidRDefault="001F5721" w:rsidP="001F5721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1F5721" w:rsidRPr="001F5721" w:rsidRDefault="001F5721" w:rsidP="001F5721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1F5721">
        <w:rPr>
          <w:rFonts w:ascii="Tahoma" w:hAnsi="Tahoma" w:cs="Tahoma"/>
          <w:bCs/>
          <w:i/>
          <w:sz w:val="16"/>
          <w:szCs w:val="16"/>
          <w:lang w:val="ru-RU"/>
        </w:rPr>
        <w:t>ПОСТАНОВЛЕНИЕ</w:t>
      </w:r>
    </w:p>
    <w:p w:rsidR="001F5721" w:rsidRPr="00E301C1" w:rsidRDefault="001F5721" w:rsidP="001F5721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E301C1">
        <w:rPr>
          <w:rFonts w:ascii="Tahoma" w:eastAsia="Times New Roman" w:hAnsi="Tahoma"/>
          <w:i/>
          <w:sz w:val="16"/>
          <w:szCs w:val="16"/>
        </w:rPr>
        <w:t xml:space="preserve">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   </w:t>
      </w:r>
      <w:r w:rsidRPr="00E301C1">
        <w:rPr>
          <w:rFonts w:ascii="Tahoma" w:eastAsia="Times New Roman" w:hAnsi="Tahoma"/>
          <w:i/>
          <w:sz w:val="16"/>
          <w:szCs w:val="16"/>
        </w:rPr>
        <w:t xml:space="preserve"> от   25  марта     2014 г.                                                           № 15</w:t>
      </w:r>
    </w:p>
    <w:p w:rsidR="001F5721" w:rsidRPr="00E301C1" w:rsidRDefault="001F5721" w:rsidP="001F5721">
      <w:pPr>
        <w:pStyle w:val="a3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1F5721" w:rsidRPr="00113781" w:rsidTr="00BA5E76">
        <w:trPr>
          <w:trHeight w:val="501"/>
        </w:trPr>
        <w:tc>
          <w:tcPr>
            <w:tcW w:w="10314" w:type="dxa"/>
            <w:shd w:val="clear" w:color="auto" w:fill="auto"/>
          </w:tcPr>
          <w:p w:rsidR="001F5721" w:rsidRPr="001F5721" w:rsidRDefault="001F5721" w:rsidP="00BA5E76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F5721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 внесении изменений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предоставлению информации об очередности предоставления жилых помещений на условиях социального найма</w:t>
            </w:r>
          </w:p>
        </w:tc>
      </w:tr>
    </w:tbl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         </w:t>
      </w:r>
    </w:p>
    <w:p w:rsidR="001F5721" w:rsidRPr="001F5721" w:rsidRDefault="001F5721" w:rsidP="001F5721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Style w:val="postbody1"/>
          <w:rFonts w:ascii="Tahoma" w:hAnsi="Tahoma" w:cs="Tahoma"/>
          <w:i/>
          <w:sz w:val="16"/>
          <w:szCs w:val="16"/>
          <w:lang w:val="ru-RU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Указа Президента Российской Федерации от  07.05.2012 года №  601 «Об основных направлениях совершенствования системы государственного управления»,  пунктом 2 части 2 раздела </w:t>
      </w:r>
      <w:r w:rsidRPr="00E301C1">
        <w:rPr>
          <w:rStyle w:val="postbody1"/>
          <w:rFonts w:ascii="Tahoma" w:hAnsi="Tahoma" w:cs="Tahoma"/>
          <w:i/>
          <w:sz w:val="16"/>
          <w:szCs w:val="16"/>
        </w:rPr>
        <w:t>IV</w:t>
      </w:r>
      <w:r w:rsidRPr="001F5721">
        <w:rPr>
          <w:rStyle w:val="postbody1"/>
          <w:rFonts w:ascii="Tahoma" w:hAnsi="Tahoma" w:cs="Tahoma"/>
          <w:i/>
          <w:sz w:val="16"/>
          <w:szCs w:val="16"/>
          <w:lang w:val="ru-RU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         Внести, 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 по предоставлению информации об очередности предоставления жилых помещений на условиях социального найма, следующие изменения:</w:t>
      </w:r>
    </w:p>
    <w:p w:rsidR="001F5721" w:rsidRPr="001F5721" w:rsidRDefault="001F5721" w:rsidP="001F5721">
      <w:pPr>
        <w:pStyle w:val="a6"/>
        <w:numPr>
          <w:ilvl w:val="0"/>
          <w:numId w:val="16"/>
        </w:numPr>
        <w:spacing w:after="200" w:line="276" w:lineRule="auto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Главу </w:t>
      </w:r>
      <w:r w:rsidRPr="00E301C1">
        <w:rPr>
          <w:rFonts w:ascii="Tahoma" w:hAnsi="Tahoma" w:cs="Tahoma"/>
          <w:i/>
          <w:sz w:val="16"/>
          <w:szCs w:val="16"/>
        </w:rPr>
        <w:t>II</w:t>
      </w:r>
      <w:r w:rsidRPr="001F5721">
        <w:rPr>
          <w:rFonts w:ascii="Tahoma" w:hAnsi="Tahoma" w:cs="Tahoma"/>
          <w:i/>
          <w:sz w:val="16"/>
          <w:szCs w:val="16"/>
          <w:lang w:val="ru-RU"/>
        </w:rPr>
        <w:t>, часть 10 внести следующие изменения:</w:t>
      </w:r>
    </w:p>
    <w:p w:rsidR="001F5721" w:rsidRPr="001F5721" w:rsidRDefault="001F5721" w:rsidP="001F5721">
      <w:pPr>
        <w:pStyle w:val="a6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pStyle w:val="a6"/>
        <w:numPr>
          <w:ilvl w:val="0"/>
          <w:numId w:val="15"/>
        </w:numPr>
        <w:spacing w:after="2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lastRenderedPageBreak/>
        <w:t>п.10.1 изложить в следующей редакции: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«Максимальный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1F5721" w:rsidRPr="001F5721" w:rsidRDefault="001F5721" w:rsidP="001F5721">
      <w:pPr>
        <w:pStyle w:val="a6"/>
        <w:numPr>
          <w:ilvl w:val="0"/>
          <w:numId w:val="15"/>
        </w:numPr>
        <w:spacing w:after="2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п.10.2 изложить в следующей редакции: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«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5721" w:rsidRPr="001F5721" w:rsidRDefault="001F5721" w:rsidP="001F5721">
      <w:pPr>
        <w:pStyle w:val="a6"/>
        <w:numPr>
          <w:ilvl w:val="0"/>
          <w:numId w:val="16"/>
        </w:numPr>
        <w:spacing w:after="2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Главу </w:t>
      </w:r>
      <w:r w:rsidRPr="00E301C1">
        <w:rPr>
          <w:rFonts w:ascii="Tahoma" w:hAnsi="Tahoma" w:cs="Tahoma"/>
          <w:i/>
          <w:sz w:val="16"/>
          <w:szCs w:val="16"/>
        </w:rPr>
        <w:t>II</w:t>
      </w: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, часть </w:t>
      </w:r>
      <w:r w:rsidRPr="00E301C1">
        <w:rPr>
          <w:rFonts w:ascii="Tahoma" w:hAnsi="Tahoma" w:cs="Tahoma"/>
          <w:i/>
          <w:sz w:val="16"/>
          <w:szCs w:val="16"/>
        </w:rPr>
        <w:t>V</w:t>
      </w: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 внести следующие изменения: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 xml:space="preserve">а) пункт 1, п.п.1.5 исключить; 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б) пункт 2, п.п.2,5 исключить;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в) пункт 3, п.п. 3.5 исключить;</w:t>
      </w:r>
    </w:p>
    <w:p w:rsidR="001F5721" w:rsidRPr="001F5721" w:rsidRDefault="001F5721" w:rsidP="001F572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г)  пункт 4, п.п. 4,3 исключить.</w:t>
      </w:r>
    </w:p>
    <w:p w:rsidR="001F5721" w:rsidRPr="001F5721" w:rsidRDefault="001F5721" w:rsidP="001F572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F5721">
        <w:rPr>
          <w:rFonts w:ascii="Tahoma" w:hAnsi="Tahoma" w:cs="Tahoma"/>
          <w:i/>
          <w:sz w:val="16"/>
          <w:szCs w:val="16"/>
          <w:lang w:val="ru-RU"/>
        </w:rPr>
        <w:t>3. Опубликовать настоящее постановление в общественно-политической газете «Чапаевский вестник».</w:t>
      </w:r>
    </w:p>
    <w:p w:rsidR="00C11FD5" w:rsidRPr="00C11FD5" w:rsidRDefault="001F5721" w:rsidP="00C11FD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</w:t>
      </w:r>
      <w:r w:rsidRPr="001F5721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Г.А.Смирнова</w:t>
      </w:r>
    </w:p>
    <w:p w:rsidR="00C11FD5" w:rsidRPr="00C11FD5" w:rsidRDefault="00C11FD5" w:rsidP="00C11FD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C11FD5" w:rsidRPr="00C11FD5" w:rsidRDefault="00C11FD5" w:rsidP="00C11FD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C11FD5" w:rsidRPr="00C11FD5" w:rsidRDefault="00C11FD5" w:rsidP="00C11FD5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C11FD5" w:rsidRPr="00C11FD5" w:rsidRDefault="00C11FD5" w:rsidP="00C11FD5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C11FD5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C11FD5" w:rsidRPr="00E450CB" w:rsidRDefault="00C11FD5" w:rsidP="00C11FD5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E450CB">
        <w:rPr>
          <w:rFonts w:ascii="Tahoma" w:eastAsia="Times New Roman" w:hAnsi="Tahoma"/>
          <w:i/>
          <w:sz w:val="16"/>
          <w:szCs w:val="16"/>
        </w:rPr>
        <w:t xml:space="preserve"> 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</w:t>
      </w:r>
      <w:r w:rsidRPr="00E450CB">
        <w:rPr>
          <w:rFonts w:ascii="Tahoma" w:eastAsia="Times New Roman" w:hAnsi="Tahoma"/>
          <w:i/>
          <w:sz w:val="16"/>
          <w:szCs w:val="16"/>
        </w:rPr>
        <w:t>от   25  марта     2014 г.                                                           № 16</w:t>
      </w:r>
    </w:p>
    <w:p w:rsidR="00C11FD5" w:rsidRPr="00E450CB" w:rsidRDefault="00C11FD5" w:rsidP="00C11FD5">
      <w:pPr>
        <w:pStyle w:val="a3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C11FD5" w:rsidRPr="00113781" w:rsidTr="00BA5E76">
        <w:trPr>
          <w:trHeight w:val="501"/>
        </w:trPr>
        <w:tc>
          <w:tcPr>
            <w:tcW w:w="10173" w:type="dxa"/>
            <w:shd w:val="clear" w:color="auto" w:fill="auto"/>
          </w:tcPr>
          <w:p w:rsidR="00C11FD5" w:rsidRPr="00C11FD5" w:rsidRDefault="00C11FD5" w:rsidP="00BA5E76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11FD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О внесении изменений в административный регламент </w:t>
            </w:r>
            <w:r w:rsidRPr="00C11FD5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администрации Чапаевского сельского поселения Красносельского муниципального района Костромской области по оказанию муниципальной услуги  по предоставлению информации о порядке предоставления жилищно-коммунальных услуг на территории Чапаевского сельского поселения Красносельского муниципального района Костромской области</w:t>
            </w:r>
          </w:p>
        </w:tc>
      </w:tr>
    </w:tbl>
    <w:p w:rsidR="00C11FD5" w:rsidRPr="00C11FD5" w:rsidRDefault="00C11FD5" w:rsidP="00C11FD5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C11FD5" w:rsidRPr="00C11FD5" w:rsidRDefault="00C11FD5" w:rsidP="00C11FD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</w:t>
      </w:r>
    </w:p>
    <w:p w:rsidR="00C11FD5" w:rsidRPr="00C11FD5" w:rsidRDefault="00C11FD5" w:rsidP="00C11FD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Руководствуясь Федеральным законом от 27. 07. 2010 года № 210-ФЗ «Об организации предоставления государственных и муниципальных услуг», Указа Президента Российской Федерации от 07.05.2012 года № 601 «Об основных направлениях совершенствования системы государственного управления», пунктом 2, части 2 раздела </w:t>
      </w:r>
      <w:r w:rsidRPr="00E450CB">
        <w:rPr>
          <w:rFonts w:ascii="Tahoma" w:hAnsi="Tahoma" w:cs="Tahoma"/>
          <w:i/>
          <w:sz w:val="16"/>
          <w:szCs w:val="16"/>
        </w:rPr>
        <w:t>IV</w:t>
      </w: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 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</w:t>
      </w:r>
    </w:p>
    <w:p w:rsidR="00C11FD5" w:rsidRPr="00C11FD5" w:rsidRDefault="00C11FD5" w:rsidP="00C11FD5">
      <w:pPr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ПОСТАНОВЛЯЕТ</w:t>
      </w:r>
    </w:p>
    <w:p w:rsidR="00C11FD5" w:rsidRPr="00C11FD5" w:rsidRDefault="00C11FD5" w:rsidP="00C11FD5">
      <w:pPr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    Внести в административный регламент </w:t>
      </w:r>
      <w:r w:rsidRPr="00C11FD5">
        <w:rPr>
          <w:rFonts w:ascii="Tahoma" w:hAnsi="Tahoma" w:cs="Tahoma"/>
          <w:bCs/>
          <w:i/>
          <w:sz w:val="16"/>
          <w:szCs w:val="16"/>
          <w:lang w:val="ru-RU"/>
        </w:rPr>
        <w:t>администрации Чапаевского сельского поселения Красносельского муниципального района Костромской области по оказанию муниципальной услуги  по предоставлению информации о порядке предоставления жилищно-коммунальных услуг на территории Чапаевского сельского поселения Красносельского муниципального района Костромской области следующие изменения:</w:t>
      </w:r>
    </w:p>
    <w:p w:rsidR="00C11FD5" w:rsidRPr="00C11FD5" w:rsidRDefault="00C11FD5" w:rsidP="00C11FD5">
      <w:pPr>
        <w:numPr>
          <w:ilvl w:val="0"/>
          <w:numId w:val="17"/>
        </w:num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Главу 2., часть 10 изложить в следующей редакции: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10.1. Максимальный срок ожидания в очереди при подаче запроса на предоставление муниципальной услуги не должно превышать 15 минут.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10.2. Максимальный срок ожидания в очереди при получении результата предоставления муниципальной услуги не должно превышать 15 минут.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10.3. Срок регистрации запроса заявителя составляет 15 минут.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2. Настоящее постановление вступает в силу через месяц после опубликования в общественно - политической газете «Чапаевский вестник»</w:t>
      </w:r>
    </w:p>
    <w:p w:rsidR="00C11FD5" w:rsidRPr="00C11FD5" w:rsidRDefault="00C11FD5" w:rsidP="00C11FD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</w:t>
      </w:r>
      <w:r w:rsidRPr="00C11FD5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Г.А.Смирнова</w:t>
      </w:r>
    </w:p>
    <w:p w:rsidR="00C11FD5" w:rsidRPr="00C11FD5" w:rsidRDefault="00C11FD5" w:rsidP="00C11FD5">
      <w:pPr>
        <w:rPr>
          <w:rFonts w:ascii="Tahoma" w:hAnsi="Tahoma" w:cs="Tahoma"/>
          <w:b/>
          <w:i/>
          <w:sz w:val="16"/>
          <w:szCs w:val="16"/>
          <w:lang w:val="ru-RU"/>
        </w:rPr>
      </w:pPr>
    </w:p>
    <w:p w:rsidR="00C11FD5" w:rsidRPr="00C11FD5" w:rsidRDefault="00C11FD5" w:rsidP="00C11FD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C11FD5" w:rsidRPr="00C11FD5" w:rsidRDefault="00C11FD5" w:rsidP="00C11FD5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C11FD5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C11FD5" w:rsidRPr="00C11FD5" w:rsidRDefault="00C11FD5" w:rsidP="00C11FD5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C11FD5" w:rsidRPr="00C11FD5" w:rsidRDefault="00C11FD5" w:rsidP="00C11FD5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C11FD5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C11FD5" w:rsidRPr="00253BC0" w:rsidRDefault="00C11FD5" w:rsidP="00C11FD5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253BC0">
        <w:rPr>
          <w:rFonts w:ascii="Tahoma" w:eastAsia="Times New Roman" w:hAnsi="Tahoma"/>
          <w:i/>
          <w:sz w:val="16"/>
          <w:szCs w:val="16"/>
        </w:rPr>
        <w:t xml:space="preserve"> 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  </w:t>
      </w:r>
      <w:r w:rsidRPr="00253BC0">
        <w:rPr>
          <w:rFonts w:ascii="Tahoma" w:eastAsia="Times New Roman" w:hAnsi="Tahoma"/>
          <w:i/>
          <w:sz w:val="16"/>
          <w:szCs w:val="16"/>
        </w:rPr>
        <w:t>от   25  марта     2014 г.                                                           № 17</w:t>
      </w:r>
    </w:p>
    <w:p w:rsidR="00C11FD5" w:rsidRPr="00C11FD5" w:rsidRDefault="00C11FD5" w:rsidP="00C11FD5">
      <w:pPr>
        <w:pStyle w:val="a3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C11FD5" w:rsidRPr="00113781" w:rsidTr="00BA5E76">
        <w:trPr>
          <w:trHeight w:val="501"/>
        </w:trPr>
        <w:tc>
          <w:tcPr>
            <w:tcW w:w="10314" w:type="dxa"/>
            <w:shd w:val="clear" w:color="auto" w:fill="auto"/>
          </w:tcPr>
          <w:p w:rsidR="00C11FD5" w:rsidRPr="00C11FD5" w:rsidRDefault="00C11FD5" w:rsidP="00BA5E76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C11FD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 внесении изменений в постановление администрации сельского поселения от 01.05.2011 года № 18 «Об утверждении схемы нестационарных торговых объектов, положения «О порядке размещения объектов мелкорозничной нестационарной торговли на территории  Чапаевского сельского поселения Красносельского муниципального района  Костромской области»</w:t>
            </w:r>
          </w:p>
        </w:tc>
      </w:tr>
    </w:tbl>
    <w:p w:rsidR="00C11FD5" w:rsidRPr="00C11FD5" w:rsidRDefault="00C11FD5" w:rsidP="00C11FD5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C11FD5" w:rsidRPr="00C11FD5" w:rsidRDefault="00C11FD5" w:rsidP="00C11FD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         </w:t>
      </w:r>
    </w:p>
    <w:p w:rsidR="00C11FD5" w:rsidRPr="00C11FD5" w:rsidRDefault="00C11FD5" w:rsidP="00C11FD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В связи с вступлением в силу постановления администрации Костромской области от 18 марта 2011 года № 100-а «О порядке разработки и утверждения органами местного самоуправления муниципальных образований Костромской области  схемы размещения нестационарных торговых объектов»  администрация сельского поселения </w:t>
      </w:r>
    </w:p>
    <w:p w:rsidR="00C11FD5" w:rsidRPr="00253BC0" w:rsidRDefault="00C11FD5" w:rsidP="00C11FD5">
      <w:pPr>
        <w:rPr>
          <w:rFonts w:ascii="Tahoma" w:hAnsi="Tahoma" w:cs="Tahoma"/>
          <w:i/>
          <w:sz w:val="16"/>
          <w:szCs w:val="16"/>
        </w:rPr>
      </w:pPr>
      <w:r w:rsidRPr="00253BC0">
        <w:rPr>
          <w:rFonts w:ascii="Tahoma" w:hAnsi="Tahoma" w:cs="Tahoma"/>
          <w:i/>
          <w:sz w:val="16"/>
          <w:szCs w:val="16"/>
        </w:rPr>
        <w:t>ПОСТАНОВЛЯЕТ</w:t>
      </w:r>
    </w:p>
    <w:p w:rsidR="00C11FD5" w:rsidRPr="00C11FD5" w:rsidRDefault="00C11FD5" w:rsidP="00C11FD5">
      <w:pPr>
        <w:numPr>
          <w:ilvl w:val="0"/>
          <w:numId w:val="18"/>
        </w:num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Внести в постановление администрации сельского поселения от 01.05.2011 года № 18 «Об утверждении схемы нестационарных торговых объектов, положения «О порядке размещения объектов мелкорозничной нестационарной торговли </w:t>
      </w:r>
      <w:r w:rsidRPr="00C11FD5">
        <w:rPr>
          <w:rFonts w:ascii="Tahoma" w:hAnsi="Tahoma" w:cs="Tahoma"/>
          <w:i/>
          <w:sz w:val="16"/>
          <w:szCs w:val="16"/>
          <w:lang w:val="ru-RU"/>
        </w:rPr>
        <w:lastRenderedPageBreak/>
        <w:t>на территории  Чапаевского сельского поселения Красносельского муниципального района  Костромской области» следующие изменения: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 xml:space="preserve"> - исключить из преамбулы постановления ссылку на постановление администрации Костромской области от 30.12.2010 года № 461 - а «О порядке разработки и утверждения органами местного самоуправления муниципальных образований Костромской области  схемы размещения нестационарных торговых объектов» </w:t>
      </w:r>
    </w:p>
    <w:p w:rsidR="00C11FD5" w:rsidRPr="00C11FD5" w:rsidRDefault="00C11FD5" w:rsidP="00C11FD5">
      <w:pPr>
        <w:tabs>
          <w:tab w:val="left" w:pos="1260"/>
        </w:tabs>
        <w:spacing w:before="12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C11FD5">
        <w:rPr>
          <w:rFonts w:ascii="Tahoma" w:hAnsi="Tahoma" w:cs="Tahoma"/>
          <w:i/>
          <w:sz w:val="16"/>
          <w:szCs w:val="16"/>
          <w:lang w:val="ru-RU"/>
        </w:rPr>
        <w:t>2. Настоящее постановление вступает в силу через месяц после опубликования в общественно - политической газете «Чапаевский вестник»</w:t>
      </w:r>
    </w:p>
    <w:p w:rsidR="00113781" w:rsidRPr="00113781" w:rsidRDefault="00C11FD5" w:rsidP="0011378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</w:t>
      </w:r>
      <w:r w:rsidRPr="00C11FD5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Г.А.Смирнова</w:t>
      </w:r>
    </w:p>
    <w:p w:rsidR="00113781" w:rsidRPr="00113781" w:rsidRDefault="00113781" w:rsidP="00113781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113781" w:rsidRPr="00113781" w:rsidRDefault="00113781" w:rsidP="0011378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13781">
        <w:rPr>
          <w:rFonts w:ascii="Tahoma" w:hAnsi="Tahoma" w:cs="Tahoma"/>
          <w:b w:val="0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113781" w:rsidRPr="00113781" w:rsidRDefault="00113781" w:rsidP="00113781">
      <w:pPr>
        <w:pStyle w:val="1"/>
        <w:jc w:val="center"/>
        <w:rPr>
          <w:rFonts w:ascii="Tahoma" w:hAnsi="Tahoma" w:cs="Tahoma"/>
          <w:b w:val="0"/>
          <w:i/>
          <w:sz w:val="16"/>
          <w:szCs w:val="16"/>
          <w:lang w:val="ru-RU"/>
        </w:rPr>
      </w:pPr>
      <w:r w:rsidRPr="00113781">
        <w:rPr>
          <w:rFonts w:ascii="Tahoma" w:hAnsi="Tahoma" w:cs="Tahoma"/>
          <w:b w:val="0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b w:val="0"/>
          <w:i/>
          <w:sz w:val="16"/>
          <w:szCs w:val="16"/>
          <w:lang w:val="ru-RU"/>
        </w:rPr>
        <w:t xml:space="preserve"> </w:t>
      </w:r>
      <w:r w:rsidRPr="00113781">
        <w:rPr>
          <w:rFonts w:ascii="Tahoma" w:hAnsi="Tahoma" w:cs="Tahoma"/>
          <w:b w:val="0"/>
          <w:i/>
          <w:sz w:val="16"/>
          <w:szCs w:val="16"/>
          <w:lang w:val="ru-RU"/>
        </w:rPr>
        <w:t>Костромской области</w:t>
      </w:r>
    </w:p>
    <w:p w:rsidR="00113781" w:rsidRPr="00113781" w:rsidRDefault="00113781" w:rsidP="00113781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113781" w:rsidRPr="00113781" w:rsidRDefault="00113781" w:rsidP="00113781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113781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113781" w:rsidRPr="00DE508F" w:rsidRDefault="00113781" w:rsidP="00113781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DE508F">
        <w:rPr>
          <w:rFonts w:ascii="Tahoma" w:eastAsia="Times New Roman" w:hAnsi="Tahoma"/>
          <w:i/>
          <w:sz w:val="16"/>
          <w:szCs w:val="16"/>
        </w:rPr>
        <w:t xml:space="preserve">        </w:t>
      </w:r>
      <w:r>
        <w:rPr>
          <w:rFonts w:ascii="Tahoma" w:eastAsia="Times New Roman" w:hAnsi="Tahoma"/>
          <w:i/>
          <w:sz w:val="16"/>
          <w:szCs w:val="16"/>
        </w:rPr>
        <w:t xml:space="preserve">                          </w:t>
      </w:r>
      <w:r w:rsidRPr="00DE508F">
        <w:rPr>
          <w:rFonts w:ascii="Tahoma" w:eastAsia="Times New Roman" w:hAnsi="Tahoma"/>
          <w:i/>
          <w:sz w:val="16"/>
          <w:szCs w:val="16"/>
        </w:rPr>
        <w:t>от   25  марта     2014 г.                                                           № 18</w:t>
      </w:r>
    </w:p>
    <w:p w:rsidR="00113781" w:rsidRPr="00DE508F" w:rsidRDefault="00113781" w:rsidP="00113781">
      <w:pPr>
        <w:pStyle w:val="a3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0299"/>
      </w:tblGrid>
      <w:tr w:rsidR="00113781" w:rsidRPr="00113781" w:rsidTr="00113781">
        <w:trPr>
          <w:trHeight w:val="420"/>
        </w:trPr>
        <w:tc>
          <w:tcPr>
            <w:tcW w:w="10299" w:type="dxa"/>
            <w:shd w:val="clear" w:color="auto" w:fill="auto"/>
          </w:tcPr>
          <w:p w:rsidR="00113781" w:rsidRPr="00113781" w:rsidRDefault="00113781" w:rsidP="002B54FB">
            <w:pPr>
              <w:autoSpaceDE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113781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О внесении изменений в постановление администрации от 15.06.2012 года № 16 «Об утверждении Административного регламента  по предоставлению муниципальной услуги администрацией  Чапаевского сельского поселения  Красносельского муниципального района Костромской области </w:t>
            </w:r>
            <w:r w:rsidRPr="00113781"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Pr="00113781"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  <w:t>«Присвоение адреса объекту недвижимости»</w:t>
            </w:r>
          </w:p>
          <w:p w:rsidR="00113781" w:rsidRPr="00113781" w:rsidRDefault="00113781" w:rsidP="002B54FB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</w:tbl>
    <w:p w:rsidR="00113781" w:rsidRPr="00113781" w:rsidRDefault="00113781" w:rsidP="00113781">
      <w:pPr>
        <w:ind w:firstLine="90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113781" w:rsidRPr="00113781" w:rsidRDefault="00113781" w:rsidP="00113781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Руководствуясь Федеральным законом от 27.07.2010 года № 210 - ФЗ «Об организации государтвенных и муниципальных услуг» Указом Президента Российской Федерации от 07.05.2012 года № 601 «Об основных направлениях совершенствования системы государственного управления», пунктом 2 части 2 раздела </w:t>
      </w:r>
      <w:r w:rsidRPr="00DE508F">
        <w:rPr>
          <w:rFonts w:ascii="Tahoma" w:hAnsi="Tahoma" w:cs="Tahoma"/>
          <w:i/>
          <w:noProof/>
          <w:color w:val="000000"/>
          <w:sz w:val="16"/>
          <w:szCs w:val="16"/>
        </w:rPr>
        <w:t>IV</w:t>
      </w:r>
      <w:r w:rsidRPr="00113781">
        <w:rPr>
          <w:rFonts w:ascii="Tahoma" w:hAnsi="Tahoma" w:cs="Tahoma"/>
          <w:i/>
          <w:noProof/>
          <w:color w:val="000000"/>
          <w:sz w:val="16"/>
          <w:szCs w:val="16"/>
          <w:lang w:val="ru-RU"/>
        </w:rPr>
        <w:t xml:space="preserve"> протокола заседания комиссии по повышению качества государственных и муниципальных услуг в Костромской области от 23.10.2011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</w:t>
      </w:r>
    </w:p>
    <w:p w:rsidR="00113781" w:rsidRPr="00113781" w:rsidRDefault="00113781" w:rsidP="0011378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i/>
          <w:sz w:val="16"/>
          <w:szCs w:val="16"/>
          <w:lang w:val="ru-RU"/>
        </w:rPr>
        <w:t xml:space="preserve"> ПОСТАНОВЛЯЕТ:</w:t>
      </w:r>
    </w:p>
    <w:p w:rsidR="00113781" w:rsidRPr="00113781" w:rsidRDefault="00113781" w:rsidP="00113781">
      <w:pPr>
        <w:autoSpaceDE w:val="0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113781">
        <w:rPr>
          <w:rFonts w:ascii="Tahoma" w:hAnsi="Tahoma" w:cs="Tahoma"/>
          <w:i/>
          <w:sz w:val="16"/>
          <w:szCs w:val="16"/>
          <w:lang w:val="ru-RU"/>
        </w:rPr>
        <w:t xml:space="preserve">1. Внести в п. 2.4 административного регламента предоставления муниципальной услуги </w:t>
      </w:r>
      <w:r w:rsidRPr="00113781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 </w:t>
      </w:r>
      <w:r w:rsidRPr="00113781">
        <w:rPr>
          <w:rFonts w:ascii="Tahoma" w:hAnsi="Tahoma" w:cs="Tahoma"/>
          <w:bCs/>
          <w:i/>
          <w:color w:val="000000"/>
          <w:sz w:val="16"/>
          <w:szCs w:val="16"/>
          <w:lang w:val="ru-RU"/>
        </w:rPr>
        <w:t>«Присвоение адреса объекту недвижимости»</w:t>
      </w:r>
    </w:p>
    <w:p w:rsidR="00113781" w:rsidRPr="00113781" w:rsidRDefault="00113781" w:rsidP="0011378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bCs/>
          <w:i/>
          <w:sz w:val="16"/>
          <w:szCs w:val="16"/>
          <w:lang w:val="ru-RU"/>
        </w:rPr>
        <w:t>следующие изменения:</w:t>
      </w:r>
    </w:p>
    <w:p w:rsidR="00113781" w:rsidRPr="00113781" w:rsidRDefault="00113781" w:rsidP="00113781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i/>
          <w:sz w:val="16"/>
          <w:szCs w:val="16"/>
          <w:lang w:val="ru-RU"/>
        </w:rPr>
        <w:t xml:space="preserve"> - п.п. 2 дополнить предложением «Максимальное время ожидания в очереди при подаче документов для предоставления муниципальной услуги не должно превышать 15 минут»;</w:t>
      </w:r>
    </w:p>
    <w:p w:rsidR="00113781" w:rsidRPr="00113781" w:rsidRDefault="00113781" w:rsidP="00113781">
      <w:pPr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113781">
        <w:rPr>
          <w:rFonts w:ascii="Tahoma" w:eastAsia="Calibri" w:hAnsi="Tahoma" w:cs="Tahoma"/>
          <w:i/>
          <w:sz w:val="16"/>
          <w:szCs w:val="16"/>
          <w:lang w:val="ru-RU"/>
        </w:rPr>
        <w:t xml:space="preserve">2. </w:t>
      </w:r>
      <w:r w:rsidRPr="00113781">
        <w:rPr>
          <w:rFonts w:ascii="Tahoma" w:hAnsi="Tahoma" w:cs="Tahoma"/>
          <w:i/>
          <w:sz w:val="16"/>
          <w:szCs w:val="16"/>
          <w:lang w:val="ru-RU"/>
        </w:rPr>
        <w:t>Настоящее  постановление  вступает в силу через месяц после  опубликования  в    общественно-политической газете  «Чапаевский вестник».</w:t>
      </w:r>
    </w:p>
    <w:p w:rsidR="00113781" w:rsidRPr="00113781" w:rsidRDefault="00113781" w:rsidP="00113781">
      <w:pPr>
        <w:tabs>
          <w:tab w:val="left" w:pos="6540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113781">
        <w:rPr>
          <w:rFonts w:ascii="Tahoma" w:hAnsi="Tahoma" w:cs="Tahoma"/>
          <w:i/>
          <w:sz w:val="16"/>
          <w:szCs w:val="16"/>
          <w:lang w:val="ru-RU"/>
        </w:rPr>
        <w:t xml:space="preserve">              Глава  поселения                                                 Г.А.Смирнова.</w:t>
      </w:r>
    </w:p>
    <w:p w:rsidR="00113781" w:rsidRPr="00113781" w:rsidRDefault="00113781" w:rsidP="00113781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C11FD5" w:rsidRPr="00C11FD5" w:rsidRDefault="00C11FD5" w:rsidP="00C11FD5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1F5721" w:rsidRPr="001F5721" w:rsidRDefault="001F5721" w:rsidP="001F5721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tabs>
          <w:tab w:val="left" w:pos="8115"/>
        </w:tabs>
        <w:ind w:left="6096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tabs>
          <w:tab w:val="left" w:pos="8115"/>
        </w:tabs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11378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-5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11FD5" w:rsidRPr="00CA4895" w:rsidTr="00C11FD5">
        <w:tc>
          <w:tcPr>
            <w:tcW w:w="3379" w:type="dxa"/>
          </w:tcPr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</w:p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C11FD5" w:rsidRPr="00573EA6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C11FD5" w:rsidRPr="00CA4895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  <w:p w:rsidR="00C11FD5" w:rsidRPr="00CA4895" w:rsidRDefault="00C11FD5" w:rsidP="00C11FD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232935" w:rsidRPr="00232935" w:rsidRDefault="00232935" w:rsidP="00232935">
      <w:pPr>
        <w:tabs>
          <w:tab w:val="left" w:pos="348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EA3711" w:rsidRPr="00573EA6" w:rsidRDefault="00EA3711" w:rsidP="00C11FD5">
      <w:pPr>
        <w:tabs>
          <w:tab w:val="left" w:pos="425"/>
        </w:tabs>
        <w:ind w:left="720"/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</w:p>
    <w:p w:rsidR="00EA3711" w:rsidRPr="00EA3711" w:rsidRDefault="00EA3711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D94DF5">
          <w:headerReference w:type="default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633F6" w:rsidRPr="006F2136" w:rsidRDefault="00D633F6" w:rsidP="00983721">
      <w:pPr>
        <w:jc w:val="both"/>
        <w:rPr>
          <w:rFonts w:ascii="Tahoma" w:hAnsi="Tahoma" w:cs="Tahoma"/>
          <w:b/>
          <w:sz w:val="16"/>
          <w:szCs w:val="16"/>
          <w:lang w:val="ru-RU"/>
        </w:rPr>
      </w:pPr>
    </w:p>
    <w:sectPr w:rsidR="00D633F6" w:rsidRPr="006F2136" w:rsidSect="005D750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BC" w:rsidRPr="004F51C7" w:rsidRDefault="002102BC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2102BC" w:rsidRPr="004F51C7" w:rsidRDefault="002102BC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942407"/>
      <w:docPartObj>
        <w:docPartGallery w:val="Page Numbers (Bottom of Page)"/>
        <w:docPartUnique/>
      </w:docPartObj>
    </w:sdtPr>
    <w:sdtContent>
      <w:p w:rsidR="001E2EC7" w:rsidRPr="000D08C9" w:rsidRDefault="002B775D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2B775D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1E2EC7" w:rsidRDefault="002B775D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1E2EC7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113781" w:rsidRPr="00113781">
                      <w:rPr>
                        <w:noProof/>
                        <w:color w:val="808080" w:themeColor="text1" w:themeTint="7F"/>
                      </w:rPr>
                      <w:t>6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1E2EC7" w:rsidRDefault="002B775D">
        <w:pPr>
          <w:pStyle w:val="a9"/>
        </w:pPr>
        <w:r w:rsidRPr="002B775D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1E2EC7" w:rsidRDefault="002B775D">
                      <w:pPr>
                        <w:jc w:val="center"/>
                      </w:pPr>
                      <w:fldSimple w:instr=" PAGE    \* MERGEFORMAT ">
                        <w:r w:rsidR="00113781" w:rsidRPr="00113781">
                          <w:rPr>
                            <w:noProof/>
                            <w:color w:val="8C8C8C" w:themeColor="background1" w:themeShade="8C"/>
                          </w:rPr>
                          <w:t>8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BC" w:rsidRPr="004F51C7" w:rsidRDefault="002102BC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2102BC" w:rsidRPr="004F51C7" w:rsidRDefault="002102BC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C7" w:rsidRPr="000D08C9" w:rsidRDefault="001E2EC7" w:rsidP="00D94DF5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C7" w:rsidRPr="004F51C7" w:rsidRDefault="001E2EC7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1E2EC7" w:rsidRPr="004F51C7" w:rsidRDefault="001E2EC7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6131DD8"/>
    <w:multiLevelType w:val="hybridMultilevel"/>
    <w:tmpl w:val="1E88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F73"/>
    <w:multiLevelType w:val="hybridMultilevel"/>
    <w:tmpl w:val="DE167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2F2B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471"/>
    <w:multiLevelType w:val="hybridMultilevel"/>
    <w:tmpl w:val="4EA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E53330"/>
    <w:multiLevelType w:val="hybridMultilevel"/>
    <w:tmpl w:val="4EA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88722A3"/>
    <w:multiLevelType w:val="hybridMultilevel"/>
    <w:tmpl w:val="526A06E8"/>
    <w:lvl w:ilvl="0" w:tplc="5524B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20"/>
  </w:num>
  <w:num w:numId="17">
    <w:abstractNumId w:val="9"/>
  </w:num>
  <w:num w:numId="18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2706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282B"/>
    <w:rsid w:val="0003482E"/>
    <w:rsid w:val="0004599C"/>
    <w:rsid w:val="00077A15"/>
    <w:rsid w:val="00083CCE"/>
    <w:rsid w:val="00090C61"/>
    <w:rsid w:val="00092FC5"/>
    <w:rsid w:val="000C7272"/>
    <w:rsid w:val="000F020E"/>
    <w:rsid w:val="00105A5B"/>
    <w:rsid w:val="00107745"/>
    <w:rsid w:val="00113781"/>
    <w:rsid w:val="00123F6B"/>
    <w:rsid w:val="001254C8"/>
    <w:rsid w:val="001447AC"/>
    <w:rsid w:val="00147B27"/>
    <w:rsid w:val="00173872"/>
    <w:rsid w:val="001812A5"/>
    <w:rsid w:val="001970C5"/>
    <w:rsid w:val="00197C22"/>
    <w:rsid w:val="001A20F6"/>
    <w:rsid w:val="001E2EC7"/>
    <w:rsid w:val="001F42EF"/>
    <w:rsid w:val="001F5721"/>
    <w:rsid w:val="002102BC"/>
    <w:rsid w:val="00212692"/>
    <w:rsid w:val="00214A3B"/>
    <w:rsid w:val="00227A91"/>
    <w:rsid w:val="00232935"/>
    <w:rsid w:val="00242405"/>
    <w:rsid w:val="002720F3"/>
    <w:rsid w:val="002B775D"/>
    <w:rsid w:val="002C50F7"/>
    <w:rsid w:val="002D6E35"/>
    <w:rsid w:val="002D7BDA"/>
    <w:rsid w:val="002F207F"/>
    <w:rsid w:val="002F399A"/>
    <w:rsid w:val="002F58C5"/>
    <w:rsid w:val="003150FF"/>
    <w:rsid w:val="00322784"/>
    <w:rsid w:val="003276CC"/>
    <w:rsid w:val="00335504"/>
    <w:rsid w:val="00345F68"/>
    <w:rsid w:val="00352D88"/>
    <w:rsid w:val="0035584A"/>
    <w:rsid w:val="00390EF9"/>
    <w:rsid w:val="004113A9"/>
    <w:rsid w:val="0043589C"/>
    <w:rsid w:val="00435BA0"/>
    <w:rsid w:val="00437FE9"/>
    <w:rsid w:val="0044231D"/>
    <w:rsid w:val="00453708"/>
    <w:rsid w:val="00486826"/>
    <w:rsid w:val="004936BB"/>
    <w:rsid w:val="004B762B"/>
    <w:rsid w:val="004B771C"/>
    <w:rsid w:val="004C1C82"/>
    <w:rsid w:val="004D0B5C"/>
    <w:rsid w:val="004E7D12"/>
    <w:rsid w:val="004F51C7"/>
    <w:rsid w:val="00505038"/>
    <w:rsid w:val="00507782"/>
    <w:rsid w:val="00525AD3"/>
    <w:rsid w:val="00551BD9"/>
    <w:rsid w:val="00573EA6"/>
    <w:rsid w:val="005D7500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57F03"/>
    <w:rsid w:val="00774456"/>
    <w:rsid w:val="00782112"/>
    <w:rsid w:val="007A030A"/>
    <w:rsid w:val="007A0ABF"/>
    <w:rsid w:val="007D1CAA"/>
    <w:rsid w:val="007D5C52"/>
    <w:rsid w:val="008231C4"/>
    <w:rsid w:val="00862A4D"/>
    <w:rsid w:val="00865BDE"/>
    <w:rsid w:val="00870467"/>
    <w:rsid w:val="00883D01"/>
    <w:rsid w:val="00886DF6"/>
    <w:rsid w:val="00896D50"/>
    <w:rsid w:val="008B1492"/>
    <w:rsid w:val="008C516B"/>
    <w:rsid w:val="008D7CC6"/>
    <w:rsid w:val="008F11D1"/>
    <w:rsid w:val="00903C61"/>
    <w:rsid w:val="009150B7"/>
    <w:rsid w:val="009367EB"/>
    <w:rsid w:val="009454FD"/>
    <w:rsid w:val="00950F59"/>
    <w:rsid w:val="00970EE8"/>
    <w:rsid w:val="00975E8F"/>
    <w:rsid w:val="00982778"/>
    <w:rsid w:val="00983721"/>
    <w:rsid w:val="009E2C1E"/>
    <w:rsid w:val="00A0635B"/>
    <w:rsid w:val="00A10ECE"/>
    <w:rsid w:val="00A254B0"/>
    <w:rsid w:val="00A32716"/>
    <w:rsid w:val="00A32F40"/>
    <w:rsid w:val="00A3312A"/>
    <w:rsid w:val="00A53B78"/>
    <w:rsid w:val="00A5758C"/>
    <w:rsid w:val="00A7752C"/>
    <w:rsid w:val="00AA066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C06B39"/>
    <w:rsid w:val="00C11FD5"/>
    <w:rsid w:val="00C222FB"/>
    <w:rsid w:val="00C35D15"/>
    <w:rsid w:val="00C35E71"/>
    <w:rsid w:val="00C61513"/>
    <w:rsid w:val="00C636A9"/>
    <w:rsid w:val="00C7027C"/>
    <w:rsid w:val="00C720E4"/>
    <w:rsid w:val="00CA23C6"/>
    <w:rsid w:val="00CA333D"/>
    <w:rsid w:val="00CA4895"/>
    <w:rsid w:val="00CC38E1"/>
    <w:rsid w:val="00CD52EF"/>
    <w:rsid w:val="00CE4974"/>
    <w:rsid w:val="00CE4A18"/>
    <w:rsid w:val="00CF28AA"/>
    <w:rsid w:val="00D00873"/>
    <w:rsid w:val="00D1037A"/>
    <w:rsid w:val="00D127C3"/>
    <w:rsid w:val="00D15225"/>
    <w:rsid w:val="00D30972"/>
    <w:rsid w:val="00D47123"/>
    <w:rsid w:val="00D5472A"/>
    <w:rsid w:val="00D56406"/>
    <w:rsid w:val="00D60C92"/>
    <w:rsid w:val="00D633F6"/>
    <w:rsid w:val="00D63705"/>
    <w:rsid w:val="00D653C7"/>
    <w:rsid w:val="00D70D67"/>
    <w:rsid w:val="00D94DF5"/>
    <w:rsid w:val="00D95210"/>
    <w:rsid w:val="00DB1260"/>
    <w:rsid w:val="00DB48D9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22CD"/>
    <w:rsid w:val="00EF2E98"/>
    <w:rsid w:val="00F3134E"/>
    <w:rsid w:val="00F4764C"/>
    <w:rsid w:val="00F54042"/>
    <w:rsid w:val="00F60030"/>
    <w:rsid w:val="00FD01A6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34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72"/>
    <w:rPr>
      <w:sz w:val="24"/>
      <w:szCs w:val="24"/>
    </w:rPr>
  </w:style>
  <w:style w:type="paragraph" w:styleId="a9">
    <w:name w:val="footer"/>
    <w:basedOn w:val="a"/>
    <w:link w:val="aa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CF28AA"/>
    <w:rPr>
      <w:sz w:val="24"/>
      <w:szCs w:val="32"/>
    </w:rPr>
  </w:style>
  <w:style w:type="paragraph" w:styleId="af4">
    <w:name w:val="Normal (Web)"/>
    <w:basedOn w:val="a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0">
    <w:name w:val="consplusnormal"/>
    <w:basedOn w:val="a"/>
    <w:rsid w:val="00E94164"/>
    <w:pPr>
      <w:spacing w:before="100" w:beforeAutospacing="1" w:after="100" w:afterAutospacing="1"/>
    </w:pPr>
  </w:style>
  <w:style w:type="paragraph" w:customStyle="1" w:styleId="aff7">
    <w:name w:val="Заголовок"/>
    <w:basedOn w:val="a"/>
    <w:next w:val="a3"/>
    <w:rsid w:val="0023293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CC56-CF2A-4B28-8ECB-FCADC755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3</cp:revision>
  <cp:lastPrinted>2014-04-03T07:05:00Z</cp:lastPrinted>
  <dcterms:created xsi:type="dcterms:W3CDTF">2014-04-03T06:38:00Z</dcterms:created>
  <dcterms:modified xsi:type="dcterms:W3CDTF">2014-04-03T07:06:00Z</dcterms:modified>
</cp:coreProperties>
</file>